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B1255B">
        <w:trPr>
          <w:trHeight w:val="8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5B" w:rsidRDefault="00B1255B" w:rsidP="00A11D8F">
            <w:pPr>
              <w:pStyle w:val="Heading1"/>
              <w:jc w:val="left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5B" w:rsidRDefault="00B1255B" w:rsidP="00C07241">
            <w:pPr>
              <w:pStyle w:val="Heading1"/>
              <w:jc w:val="right"/>
            </w:pPr>
          </w:p>
          <w:p w:rsidR="00B1255B" w:rsidRPr="009A78C4" w:rsidRDefault="00B1255B" w:rsidP="009A78C4"/>
        </w:tc>
      </w:tr>
    </w:tbl>
    <w:p w:rsidR="00B1255B" w:rsidRDefault="00B1255B" w:rsidP="00E64C60">
      <w:pPr>
        <w:pStyle w:val="Heading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Scheda di iscrizione</w:t>
      </w:r>
    </w:p>
    <w:p w:rsidR="00B1255B" w:rsidRDefault="00B1255B" w:rsidP="00E64C6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SUMMER SCHOOL Istituto nazionale Ferruccio Parri</w:t>
      </w:r>
    </w:p>
    <w:p w:rsidR="00B1255B" w:rsidRDefault="00B1255B" w:rsidP="00E64C6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Rete nazionale degli Istituti della Resistenza e dell’età contemporanea</w:t>
      </w:r>
    </w:p>
    <w:p w:rsidR="00B1255B" w:rsidRDefault="00B1255B" w:rsidP="00E64C60">
      <w:pPr>
        <w:jc w:val="center"/>
        <w:rPr>
          <w:rFonts w:ascii="Calibri" w:hAnsi="Calibri" w:cs="Calibri"/>
          <w:b/>
          <w:bCs/>
          <w:i/>
          <w:color w:val="1F497D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Assisi, 29-31 agosto 2019</w:t>
      </w:r>
    </w:p>
    <w:p w:rsidR="00B1255B" w:rsidRPr="007E335F" w:rsidRDefault="00B1255B" w:rsidP="00E64C60">
      <w:pPr>
        <w:jc w:val="center"/>
        <w:rPr>
          <w:rFonts w:ascii="Calibri" w:hAnsi="Calibri"/>
          <w:b/>
          <w:color w:val="44546A"/>
          <w:sz w:val="40"/>
          <w:szCs w:val="40"/>
        </w:rPr>
      </w:pPr>
      <w:r w:rsidRPr="007E335F">
        <w:rPr>
          <w:rFonts w:ascii="Calibri" w:hAnsi="Calibri"/>
          <w:b/>
          <w:color w:val="44546A"/>
          <w:sz w:val="40"/>
          <w:szCs w:val="40"/>
        </w:rPr>
        <w:t>La didattica della Shoah</w:t>
      </w:r>
    </w:p>
    <w:p w:rsidR="00B1255B" w:rsidRDefault="00B1255B" w:rsidP="00E64C60">
      <w:pPr>
        <w:ind w:left="2832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(tutti i campi sono obbligatori)</w:t>
      </w:r>
    </w:p>
    <w:p w:rsidR="00B1255B" w:rsidRDefault="00B1255B" w:rsidP="00E64C60">
      <w:pPr>
        <w:rPr>
          <w:rFonts w:ascii="Calibri" w:hAnsi="Calibri" w:cs="Calibri"/>
          <w:sz w:val="22"/>
          <w:szCs w:val="22"/>
        </w:rPr>
      </w:pPr>
    </w:p>
    <w:p w:rsidR="00B1255B" w:rsidRDefault="00B1255B" w:rsidP="003D006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 codice fiscale:..…………………………….……..</w:t>
      </w:r>
    </w:p>
    <w:p w:rsidR="00B1255B" w:rsidRDefault="00B1255B" w:rsidP="003D006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di residenza …………………………………………………………………………………………………………………….…..……...…</w:t>
      </w:r>
    </w:p>
    <w:p w:rsidR="00B1255B" w:rsidRDefault="00B1255B" w:rsidP="003D006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Scuola o ente di appartenenza ……………………………………………………………………………………..………..…..…...………....</w:t>
      </w:r>
    </w:p>
    <w:p w:rsidR="00B1255B" w:rsidRDefault="00B1255B" w:rsidP="003D006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Materia di insegnamento ……………………………………………………………………………………..…………………………….….......</w:t>
      </w:r>
    </w:p>
    <w:p w:rsidR="00B1255B" w:rsidRDefault="00B1255B" w:rsidP="003D006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Numero tel./cell. …………………………………………… Indirizzo e-mail ……………………………………………………………………</w:t>
      </w:r>
    </w:p>
    <w:p w:rsidR="00B1255B" w:rsidRDefault="00B1255B" w:rsidP="00E64C6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inviare al seguente indirizzo e-mail: </w:t>
      </w:r>
      <w:hyperlink r:id="rId7" w:history="1">
        <w:r w:rsidRPr="00745CA7">
          <w:rPr>
            <w:rStyle w:val="Hyperlink"/>
            <w:rFonts w:ascii="Calibri" w:hAnsi="Calibri" w:cs="Calibri"/>
            <w:bCs/>
            <w:sz w:val="22"/>
            <w:szCs w:val="22"/>
          </w:rPr>
          <w:t>segreteria@insmli.it</w:t>
        </w:r>
      </w:hyperlink>
      <w:r>
        <w:rPr>
          <w:rStyle w:val="apple-converted-space"/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indicando in oggetto SUMMER SCHOOL 2019. </w:t>
      </w:r>
    </w:p>
    <w:p w:rsidR="00B1255B" w:rsidRDefault="00B1255B" w:rsidP="00E64C60">
      <w:pPr>
        <w:jc w:val="both"/>
        <w:rPr>
          <w:rFonts w:ascii="Calibri" w:hAnsi="Calibri" w:cs="Calibri"/>
          <w:sz w:val="22"/>
          <w:szCs w:val="22"/>
          <w:highlight w:val="green"/>
        </w:rPr>
      </w:pPr>
    </w:p>
    <w:p w:rsidR="00B1255B" w:rsidRDefault="00B1255B" w:rsidP="00E64C6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essere considerata valida l’iscrizione deve essere accompagnata:</w:t>
      </w:r>
    </w:p>
    <w:p w:rsidR="00B1255B" w:rsidRDefault="00B1255B" w:rsidP="00E64C6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-dalla ricevuta dell’attivazione del “Bonus Carta del Docente” (nel caso in cui non sia stata utilizzata direttamente al momento dell’iscrizione tramite la piattaforma Sofia, dove l’iniziativa è contrassegnata dal n. </w:t>
      </w:r>
      <w:r>
        <w:rPr>
          <w:rFonts w:ascii="Calibri" w:hAnsi="Calibri" w:cs="Calibri"/>
          <w:b/>
          <w:sz w:val="22"/>
          <w:szCs w:val="22"/>
        </w:rPr>
        <w:t>31511</w:t>
      </w:r>
      <w:r>
        <w:rPr>
          <w:rFonts w:ascii="Calibri" w:hAnsi="Calibri" w:cs="Calibri"/>
          <w:sz w:val="22"/>
          <w:szCs w:val="22"/>
        </w:rPr>
        <w:t xml:space="preserve">); </w:t>
      </w:r>
      <w:r w:rsidRPr="00461EC3">
        <w:rPr>
          <w:rFonts w:ascii="Calibri" w:hAnsi="Calibri" w:cs="Calibri"/>
          <w:sz w:val="22"/>
          <w:szCs w:val="22"/>
          <w:u w:val="single"/>
        </w:rPr>
        <w:t xml:space="preserve">in caso di generazione e inserimento del voucher Carta del Docente </w:t>
      </w:r>
      <w:r>
        <w:rPr>
          <w:rFonts w:ascii="Calibri" w:hAnsi="Calibri" w:cs="Calibri"/>
          <w:sz w:val="22"/>
          <w:szCs w:val="22"/>
          <w:u w:val="single"/>
        </w:rPr>
        <w:t xml:space="preserve">direttamente </w:t>
      </w:r>
      <w:r w:rsidRPr="00461EC3">
        <w:rPr>
          <w:rFonts w:ascii="Calibri" w:hAnsi="Calibri" w:cs="Calibri"/>
          <w:b/>
          <w:sz w:val="22"/>
          <w:szCs w:val="22"/>
          <w:u w:val="single"/>
        </w:rPr>
        <w:t>sulla</w:t>
      </w:r>
      <w:r w:rsidRPr="00461EC3">
        <w:rPr>
          <w:rFonts w:ascii="Calibri" w:hAnsi="Calibri" w:cs="Calibri"/>
          <w:sz w:val="22"/>
          <w:szCs w:val="22"/>
          <w:u w:val="single"/>
        </w:rPr>
        <w:t xml:space="preserve"> piattaforma Sofia</w:t>
      </w:r>
      <w:r>
        <w:rPr>
          <w:rFonts w:ascii="Calibri" w:hAnsi="Calibri" w:cs="Calibri"/>
          <w:sz w:val="22"/>
          <w:szCs w:val="22"/>
        </w:rPr>
        <w:t>, indicare il codice voucher: .................................................................................... .</w:t>
      </w:r>
    </w:p>
    <w:p w:rsidR="00B1255B" w:rsidRDefault="00B1255B" w:rsidP="00E64C6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u w:val="single"/>
        </w:rPr>
        <w:t>oppure</w:t>
      </w:r>
      <w:r>
        <w:rPr>
          <w:rFonts w:ascii="Calibri" w:hAnsi="Calibri" w:cs="Calibri"/>
          <w:sz w:val="22"/>
          <w:szCs w:val="22"/>
        </w:rPr>
        <w:t xml:space="preserve"> dalla ricevuta del bonifico effettuato all’Istituto nazionale Ferruccio Parri, c/o Intesa Sanpaolo, Iban: </w:t>
      </w:r>
      <w:r w:rsidRPr="00461EC3">
        <w:rPr>
          <w:rFonts w:ascii="Calibri" w:hAnsi="Calibri"/>
          <w:b/>
          <w:spacing w:val="10"/>
        </w:rPr>
        <w:t>IT51 X030 6909 6061 0000 0014 562</w:t>
      </w:r>
      <w:r>
        <w:rPr>
          <w:rFonts w:ascii="Calibri" w:hAnsi="Calibri" w:cs="Calibri"/>
          <w:sz w:val="22"/>
          <w:szCs w:val="22"/>
        </w:rPr>
        <w:t>.</w:t>
      </w:r>
    </w:p>
    <w:p w:rsidR="00B1255B" w:rsidRDefault="00B1255B" w:rsidP="00E64C60">
      <w:pPr>
        <w:pStyle w:val="Standard"/>
        <w:spacing w:after="0" w:line="240" w:lineRule="auto"/>
        <w:jc w:val="both"/>
      </w:pPr>
    </w:p>
    <w:p w:rsidR="00B1255B" w:rsidRPr="00D93836" w:rsidRDefault="00B1255B" w:rsidP="00E64C60">
      <w:pPr>
        <w:pStyle w:val="Standard"/>
        <w:spacing w:after="0" w:line="240" w:lineRule="auto"/>
        <w:ind w:left="360"/>
        <w:rPr>
          <w:color w:val="092E95"/>
          <w:kern w:val="24"/>
          <w:sz w:val="24"/>
          <w:szCs w:val="24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5.4pt;margin-top:3.7pt;width:9.4pt;height:8.35pt;z-index:251658240">
            <v:textbox>
              <w:txbxContent>
                <w:p w:rsidR="00B1255B" w:rsidRDefault="00B1255B" w:rsidP="00E64C60"/>
              </w:txbxContent>
            </v:textbox>
          </v:shape>
        </w:pict>
      </w:r>
      <w:r>
        <w:rPr>
          <w:b/>
          <w:color w:val="092E95"/>
          <w:kern w:val="24"/>
          <w:sz w:val="24"/>
          <w:szCs w:val="24"/>
        </w:rPr>
        <w:t>Formula</w:t>
      </w:r>
      <w:r w:rsidRPr="00D93836">
        <w:rPr>
          <w:b/>
          <w:color w:val="092E95"/>
          <w:kern w:val="24"/>
          <w:sz w:val="24"/>
          <w:szCs w:val="24"/>
        </w:rPr>
        <w:t xml:space="preserve"> A</w:t>
      </w:r>
      <w:r>
        <w:rPr>
          <w:b/>
          <w:color w:val="092E95"/>
          <w:kern w:val="24"/>
          <w:sz w:val="24"/>
          <w:szCs w:val="24"/>
        </w:rPr>
        <w:t xml:space="preserve"> corso residenziale (entro il 20 luglio 2019)</w:t>
      </w:r>
    </w:p>
    <w:p w:rsidR="00B1255B" w:rsidRPr="00D93836" w:rsidRDefault="00B1255B" w:rsidP="00E64C60">
      <w:pPr>
        <w:pStyle w:val="Standard"/>
        <w:spacing w:after="0" w:line="240" w:lineRule="auto"/>
        <w:ind w:left="360"/>
        <w:jc w:val="both"/>
        <w:rPr>
          <w:bCs/>
          <w:color w:val="000000"/>
          <w:kern w:val="24"/>
          <w:sz w:val="24"/>
          <w:szCs w:val="24"/>
        </w:rPr>
      </w:pPr>
      <w:r>
        <w:rPr>
          <w:bCs/>
          <w:color w:val="000000"/>
          <w:kern w:val="24"/>
          <w:sz w:val="24"/>
          <w:szCs w:val="24"/>
        </w:rPr>
        <w:t>2 notti in doppia/matrimoniale in condivisione + 2 cene e 1 pranzo</w:t>
      </w:r>
      <w:r w:rsidRPr="00D93836">
        <w:rPr>
          <w:bCs/>
          <w:color w:val="000000"/>
          <w:kern w:val="24"/>
          <w:sz w:val="24"/>
          <w:szCs w:val="24"/>
        </w:rPr>
        <w:t xml:space="preserve"> +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D93836">
        <w:rPr>
          <w:bCs/>
          <w:color w:val="000000"/>
          <w:kern w:val="24"/>
          <w:sz w:val="24"/>
          <w:szCs w:val="24"/>
        </w:rPr>
        <w:t>i</w:t>
      </w:r>
      <w:r>
        <w:rPr>
          <w:bCs/>
          <w:color w:val="000000"/>
          <w:kern w:val="24"/>
          <w:sz w:val="24"/>
          <w:szCs w:val="24"/>
        </w:rPr>
        <w:t xml:space="preserve">scrizione: </w:t>
      </w:r>
      <w:r w:rsidRPr="00461EC3">
        <w:rPr>
          <w:b/>
          <w:bCs/>
          <w:color w:val="000000"/>
          <w:kern w:val="24"/>
          <w:sz w:val="24"/>
          <w:szCs w:val="24"/>
        </w:rPr>
        <w:t>26</w:t>
      </w:r>
      <w:r>
        <w:rPr>
          <w:b/>
          <w:bCs/>
          <w:color w:val="000000"/>
          <w:kern w:val="24"/>
          <w:sz w:val="24"/>
          <w:szCs w:val="24"/>
        </w:rPr>
        <w:t>2</w:t>
      </w:r>
      <w:r w:rsidRPr="00461EC3">
        <w:rPr>
          <w:b/>
          <w:bCs/>
          <w:color w:val="000000"/>
          <w:kern w:val="24"/>
          <w:sz w:val="24"/>
          <w:szCs w:val="24"/>
        </w:rPr>
        <w:t xml:space="preserve"> euro a persona</w:t>
      </w:r>
    </w:p>
    <w:p w:rsidR="00B1255B" w:rsidRPr="00D93836" w:rsidRDefault="00B1255B" w:rsidP="00E64C60">
      <w:pPr>
        <w:pStyle w:val="Standard"/>
        <w:spacing w:after="0" w:line="240" w:lineRule="auto"/>
        <w:ind w:left="360"/>
        <w:jc w:val="both"/>
        <w:rPr>
          <w:b/>
          <w:color w:val="092E95"/>
          <w:kern w:val="24"/>
          <w:sz w:val="24"/>
          <w:szCs w:val="24"/>
        </w:rPr>
      </w:pPr>
      <w:r>
        <w:rPr>
          <w:noProof/>
          <w:lang w:eastAsia="it-IT"/>
        </w:rPr>
        <w:pict>
          <v:shape id="_x0000_s1031" type="#_x0000_t202" style="position:absolute;left:0;text-align:left;margin-left:295.4pt;margin-top:3.5pt;width:9.4pt;height:8.35pt;z-index:251659264">
            <v:textbox style="mso-next-textbox:#_x0000_s1031">
              <w:txbxContent>
                <w:p w:rsidR="00B1255B" w:rsidRDefault="00B1255B" w:rsidP="00E64C60"/>
              </w:txbxContent>
            </v:textbox>
          </v:shape>
        </w:pict>
      </w:r>
      <w:r>
        <w:rPr>
          <w:b/>
          <w:color w:val="092E95"/>
          <w:kern w:val="24"/>
          <w:sz w:val="24"/>
          <w:szCs w:val="24"/>
        </w:rPr>
        <w:t>Formula</w:t>
      </w:r>
      <w:r w:rsidRPr="00D93836">
        <w:rPr>
          <w:b/>
          <w:color w:val="092E95"/>
          <w:kern w:val="24"/>
          <w:sz w:val="24"/>
          <w:szCs w:val="24"/>
        </w:rPr>
        <w:t xml:space="preserve"> B</w:t>
      </w:r>
      <w:r>
        <w:rPr>
          <w:b/>
          <w:color w:val="092E95"/>
          <w:kern w:val="24"/>
          <w:sz w:val="24"/>
          <w:szCs w:val="24"/>
        </w:rPr>
        <w:t xml:space="preserve"> corso residenziale (entro il 20 luglio 2019)</w:t>
      </w:r>
    </w:p>
    <w:p w:rsidR="00B1255B" w:rsidRPr="00D93836" w:rsidRDefault="00B1255B" w:rsidP="00B62A36">
      <w:pPr>
        <w:pStyle w:val="Standard"/>
        <w:spacing w:after="0" w:line="240" w:lineRule="auto"/>
        <w:ind w:left="360"/>
        <w:rPr>
          <w:rFonts w:ascii="-webkit-standard" w:hAnsi="-webkit-standard"/>
          <w:color w:val="000000"/>
          <w:kern w:val="24"/>
          <w:u w:val="single"/>
        </w:rPr>
      </w:pPr>
      <w:r>
        <w:rPr>
          <w:bCs/>
          <w:color w:val="000000"/>
          <w:kern w:val="24"/>
          <w:sz w:val="24"/>
          <w:szCs w:val="24"/>
        </w:rPr>
        <w:t>2 notti in doppia/matrimoniale uso singolo + 2 cene e 1 pranzo</w:t>
      </w:r>
      <w:r w:rsidRPr="00D93836">
        <w:rPr>
          <w:bCs/>
          <w:color w:val="000000"/>
          <w:kern w:val="24"/>
          <w:sz w:val="24"/>
          <w:szCs w:val="24"/>
        </w:rPr>
        <w:t xml:space="preserve"> +</w:t>
      </w:r>
      <w:r>
        <w:rPr>
          <w:bCs/>
          <w:color w:val="000000"/>
          <w:kern w:val="24"/>
          <w:sz w:val="24"/>
          <w:szCs w:val="24"/>
        </w:rPr>
        <w:t xml:space="preserve"> </w:t>
      </w:r>
      <w:r w:rsidRPr="00D93836">
        <w:rPr>
          <w:bCs/>
          <w:color w:val="000000"/>
          <w:kern w:val="24"/>
          <w:sz w:val="24"/>
          <w:szCs w:val="24"/>
        </w:rPr>
        <w:t>i</w:t>
      </w:r>
      <w:r>
        <w:rPr>
          <w:bCs/>
          <w:color w:val="000000"/>
          <w:kern w:val="24"/>
          <w:sz w:val="24"/>
          <w:szCs w:val="24"/>
        </w:rPr>
        <w:t xml:space="preserve">scrizione: </w:t>
      </w:r>
      <w:r w:rsidRPr="00461EC3">
        <w:rPr>
          <w:b/>
          <w:bCs/>
          <w:color w:val="000000"/>
          <w:kern w:val="24"/>
          <w:sz w:val="24"/>
          <w:szCs w:val="24"/>
        </w:rPr>
        <w:t>31</w:t>
      </w:r>
      <w:r>
        <w:rPr>
          <w:b/>
          <w:bCs/>
          <w:color w:val="000000"/>
          <w:kern w:val="24"/>
          <w:sz w:val="24"/>
          <w:szCs w:val="24"/>
        </w:rPr>
        <w:t>2</w:t>
      </w:r>
      <w:r w:rsidRPr="00461EC3">
        <w:rPr>
          <w:b/>
          <w:bCs/>
          <w:color w:val="000000"/>
          <w:kern w:val="24"/>
          <w:sz w:val="24"/>
          <w:szCs w:val="24"/>
        </w:rPr>
        <w:t xml:space="preserve"> euro a persona</w:t>
      </w:r>
    </w:p>
    <w:p w:rsidR="00B1255B" w:rsidRDefault="00B1255B" w:rsidP="002A7D45">
      <w:pPr>
        <w:pStyle w:val="Standard"/>
        <w:spacing w:after="0" w:line="240" w:lineRule="auto"/>
        <w:ind w:left="360"/>
        <w:rPr>
          <w:color w:val="092E95"/>
          <w:sz w:val="24"/>
          <w:szCs w:val="24"/>
        </w:rPr>
      </w:pPr>
      <w:r>
        <w:rPr>
          <w:noProof/>
          <w:lang w:eastAsia="it-IT"/>
        </w:rPr>
        <w:pict>
          <v:shape id="_x0000_s1032" type="#_x0000_t202" style="position:absolute;left:0;text-align:left;margin-left:276.65pt;margin-top:3.5pt;width:9.4pt;height:8.35pt;z-index:251660288">
            <v:textbox>
              <w:txbxContent>
                <w:p w:rsidR="00B1255B" w:rsidRDefault="00B1255B" w:rsidP="002A7D45"/>
              </w:txbxContent>
            </v:textbox>
          </v:shape>
        </w:pict>
      </w:r>
      <w:r>
        <w:rPr>
          <w:b/>
          <w:color w:val="092E95"/>
          <w:sz w:val="24"/>
          <w:szCs w:val="24"/>
        </w:rPr>
        <w:t>Formula C base (entro il giorno di inizio del corso)</w:t>
      </w:r>
    </w:p>
    <w:p w:rsidR="00B1255B" w:rsidRDefault="00B1255B" w:rsidP="00E64C60">
      <w:pPr>
        <w:pStyle w:val="Standard"/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Sola iscrizione: </w:t>
      </w:r>
      <w:r w:rsidRPr="00461EC3">
        <w:rPr>
          <w:b/>
          <w:color w:val="000000"/>
          <w:sz w:val="24"/>
          <w:szCs w:val="24"/>
        </w:rPr>
        <w:t>80 euro</w:t>
      </w:r>
    </w:p>
    <w:p w:rsidR="00B1255B" w:rsidRDefault="00B1255B" w:rsidP="00E64C60">
      <w:pPr>
        <w:pStyle w:val="Standard"/>
        <w:spacing w:after="0" w:line="240" w:lineRule="auto"/>
        <w:ind w:left="360"/>
        <w:rPr>
          <w:color w:val="000000"/>
          <w:sz w:val="24"/>
          <w:szCs w:val="24"/>
        </w:rPr>
      </w:pPr>
    </w:p>
    <w:p w:rsidR="00B1255B" w:rsidRDefault="00B1255B" w:rsidP="007E335F">
      <w:pPr>
        <w:pStyle w:val="Standard"/>
        <w:spacing w:after="0" w:line="240" w:lineRule="auto"/>
        <w:jc w:val="both"/>
      </w:pPr>
      <w:r>
        <w:rPr>
          <w:b/>
        </w:rPr>
        <w:t>Nota bene</w:t>
      </w:r>
      <w:r>
        <w:t>: le domande saranno soddisfatte fino ad esaurimento posti, tenendo conto dell’ordine di presentazione. . La tassa di soggiorno (2,00 €/notte) è a carico dei partecipanti presenti con la formula residenziale e dovrà essere versata direttamente alla struttura ricettiva.</w:t>
      </w:r>
    </w:p>
    <w:p w:rsidR="00B1255B" w:rsidRPr="000C3FC1" w:rsidRDefault="00B1255B" w:rsidP="00E64C60">
      <w:pPr>
        <w:pStyle w:val="Standard"/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B1255B" w:rsidRDefault="00B1255B" w:rsidP="00E64C60">
      <w:pPr>
        <w:pStyle w:val="Standard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Recesso</w:t>
      </w:r>
      <w:r>
        <w:rPr>
          <w:color w:val="000000"/>
        </w:rPr>
        <w:t xml:space="preserve">: in caso di annullamento dell’iscrizione, </w:t>
      </w:r>
      <w:r>
        <w:rPr>
          <w:color w:val="000000"/>
          <w:u w:val="single"/>
        </w:rPr>
        <w:t>entro il 10 agosto 2019</w:t>
      </w:r>
      <w:r>
        <w:rPr>
          <w:color w:val="000000"/>
        </w:rPr>
        <w:t>, è possibile il rimborso del 50% della cifra versata. La comunicazione deve essere inviata congiuntamente all'indirizzo indicato sopra.</w:t>
      </w:r>
    </w:p>
    <w:p w:rsidR="00B1255B" w:rsidRDefault="00B1255B" w:rsidP="00E64C60">
      <w:pPr>
        <w:pStyle w:val="Standard"/>
        <w:spacing w:after="0" w:line="240" w:lineRule="auto"/>
        <w:jc w:val="both"/>
        <w:rPr>
          <w:color w:val="000000"/>
        </w:rPr>
      </w:pPr>
    </w:p>
    <w:p w:rsidR="00B1255B" w:rsidRPr="000C3FC1" w:rsidRDefault="00B1255B" w:rsidP="000C3FC1">
      <w:pPr>
        <w:pStyle w:val="Standard"/>
        <w:spacing w:after="0" w:line="240" w:lineRule="auto"/>
        <w:jc w:val="both"/>
        <w:rPr>
          <w:color w:val="000000"/>
          <w:sz w:val="20"/>
          <w:szCs w:val="20"/>
        </w:rPr>
      </w:pPr>
      <w:r w:rsidRPr="000C3FC1">
        <w:rPr>
          <w:color w:val="000000"/>
          <w:sz w:val="20"/>
          <w:szCs w:val="20"/>
        </w:rPr>
        <w:t>Per gli insegnanti è prevista l’autorizzazione alla partecipazione in orario di servizio ai sensi degli articoli 64 e 67 del CCNL 2006-</w:t>
      </w:r>
      <w:smartTag w:uri="urn:schemas-microsoft-com:office:smarttags" w:element="metricconverter">
        <w:smartTagPr>
          <w:attr w:name="ProductID" w:val="2009, in"/>
        </w:smartTagPr>
        <w:r w:rsidRPr="000C3FC1">
          <w:rPr>
            <w:color w:val="000000"/>
            <w:sz w:val="20"/>
            <w:szCs w:val="20"/>
          </w:rPr>
          <w:t>2009, in</w:t>
        </w:r>
      </w:smartTag>
      <w:r w:rsidRPr="000C3FC1">
        <w:rPr>
          <w:color w:val="000000"/>
          <w:sz w:val="20"/>
          <w:szCs w:val="20"/>
        </w:rPr>
        <w:t xml:space="preserve"> quanto l’Istituto Ferruccio Parri e la rete degli Istituti associati</w:t>
      </w:r>
      <w:r w:rsidRPr="000C3FC1">
        <w:rPr>
          <w:sz w:val="20"/>
          <w:szCs w:val="20"/>
        </w:rPr>
        <w:t xml:space="preserve"> ha il riconoscimento di agenzia formativa, con DM 25.05.2001, prot. n. 802 del 19.06.2001, rinnovato con decreto prot. 10962 del 08.06.2005, accreditamento portato a conformità della Direttiva 170/2016 con approvazione del 01.12.2016 della richiesta n. 872 ed è incluso nell'elenco degli Enti accreditati. </w:t>
      </w:r>
    </w:p>
    <w:p w:rsidR="00B1255B" w:rsidRDefault="00B1255B" w:rsidP="00E64C60">
      <w:pPr>
        <w:pStyle w:val="Standard"/>
        <w:spacing w:after="0" w:line="240" w:lineRule="auto"/>
        <w:rPr>
          <w:color w:val="000000"/>
        </w:rPr>
      </w:pPr>
    </w:p>
    <w:p w:rsidR="00B1255B" w:rsidRPr="005E4340" w:rsidRDefault="00B1255B" w:rsidP="00E64C60">
      <w:pPr>
        <w:pStyle w:val="Standard"/>
        <w:spacing w:after="0" w:line="240" w:lineRule="auto"/>
        <w:rPr>
          <w:rStyle w:val="Strong"/>
          <w:rFonts w:cs="Calibri"/>
          <w:b w:val="0"/>
          <w:bCs/>
        </w:rPr>
      </w:pPr>
      <w:r>
        <w:rPr>
          <w:rStyle w:val="Strong"/>
          <w:rFonts w:cs="Calibri"/>
          <w:b w:val="0"/>
          <w:bCs/>
          <w:bdr w:val="none" w:sz="0" w:space="0" w:color="auto" w:frame="1"/>
        </w:rPr>
        <w:t>Data e firma ……………………………………………, ………………………………………………………………………………………………..</w:t>
      </w:r>
    </w:p>
    <w:sectPr w:rsidR="00B1255B" w:rsidRPr="005E4340" w:rsidSect="00A80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4" w:right="1134" w:bottom="851" w:left="1134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5B" w:rsidRDefault="00B1255B" w:rsidP="004C79D5">
      <w:r>
        <w:separator/>
      </w:r>
    </w:p>
  </w:endnote>
  <w:endnote w:type="continuationSeparator" w:id="0">
    <w:p w:rsidR="00B1255B" w:rsidRDefault="00B1255B" w:rsidP="004C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5B" w:rsidRDefault="00B125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5B" w:rsidRDefault="00B125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5B" w:rsidRDefault="00B125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5B" w:rsidRDefault="00B1255B" w:rsidP="004C79D5">
      <w:r>
        <w:separator/>
      </w:r>
    </w:p>
  </w:footnote>
  <w:footnote w:type="continuationSeparator" w:id="0">
    <w:p w:rsidR="00B1255B" w:rsidRDefault="00B1255B" w:rsidP="004C7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5B" w:rsidRDefault="00B125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5B" w:rsidRDefault="00B1255B" w:rsidP="003D0067">
    <w:pPr>
      <w:pStyle w:val="Header"/>
      <w:spacing w:after="0" w:line="240" w:lineRule="auto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alt="PL_Logo_&amp;_Logo_100Anni_Esecutivo-Orizzontale.jpg" style="position:absolute;left:0;text-align:left;margin-left:307.35pt;margin-top:4pt;width:162pt;height:24pt;z-index:251660288;visibility:visible">
          <v:imagedata r:id="rId1" o:title=""/>
        </v:shape>
      </w:pict>
    </w:r>
    <w:r>
      <w:rPr>
        <w:noProof/>
        <w:lang w:eastAsia="it-IT"/>
      </w:rPr>
      <w:pict>
        <v:shape id="_x0000_s2050" type="#_x0000_t75" style="position:absolute;left:0;text-align:left;margin-left:118.35pt;margin-top:-5pt;width:86.15pt;height:68.2pt;z-index:251661312">
          <v:imagedata r:id="rId2" o:title=""/>
        </v:shape>
      </w:pict>
    </w:r>
    <w:r>
      <w:rPr>
        <w:noProof/>
        <w:lang w:eastAsia="it-IT"/>
      </w:rPr>
      <w:pict>
        <v:shape id="_x0000_s2051" type="#_x0000_t75" alt="Logo-Parri-2-copy" style="position:absolute;left:0;text-align:left;margin-left:1.35pt;margin-top:4pt;width:109.8pt;height:71.4pt;z-index:251662336;visibility:visible">
          <v:imagedata r:id="rId3" o:title=""/>
        </v:shape>
      </w:pict>
    </w:r>
  </w:p>
  <w:p w:rsidR="00B1255B" w:rsidRDefault="00B1255B" w:rsidP="004C79D5">
    <w:pPr>
      <w:pStyle w:val="Header"/>
      <w:jc w:val="center"/>
      <w:rPr>
        <w:sz w:val="20"/>
        <w:szCs w:val="20"/>
      </w:rPr>
    </w:pPr>
    <w:r>
      <w:rPr>
        <w:noProof/>
        <w:lang w:eastAsia="it-IT"/>
      </w:rPr>
      <w:pict>
        <v:shape id="_x0000_s2052" type="#_x0000_t75" style="position:absolute;left:0;text-align:left;margin-left:334.35pt;margin-top:17.55pt;width:90pt;height:47.3pt;z-index:251663360">
          <v:imagedata r:id="rId4" o:title=""/>
        </v:shape>
      </w:pict>
    </w:r>
    <w:r>
      <w:tab/>
    </w:r>
    <w:r w:rsidRPr="003D0067">
      <w:rPr>
        <w:sz w:val="20"/>
        <w:szCs w:val="20"/>
      </w:rPr>
      <w:t xml:space="preserve">                 con il patrocinio di</w:t>
    </w:r>
    <w:r w:rsidRPr="003D0067">
      <w:rPr>
        <w:sz w:val="20"/>
        <w:szCs w:val="20"/>
      </w:rPr>
      <w:tab/>
    </w:r>
  </w:p>
  <w:p w:rsidR="00B1255B" w:rsidRPr="003D0067" w:rsidRDefault="00B1255B" w:rsidP="004C79D5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con la collaborazione di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5B" w:rsidRDefault="00B125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8A03A6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A74E82"/>
    <w:multiLevelType w:val="hybridMultilevel"/>
    <w:tmpl w:val="1E949D5E"/>
    <w:lvl w:ilvl="0" w:tplc="56DA3D60">
      <w:start w:val="2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4960"/>
    <w:multiLevelType w:val="hybridMultilevel"/>
    <w:tmpl w:val="767A82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8F4F94"/>
    <w:multiLevelType w:val="singleLevel"/>
    <w:tmpl w:val="56DA3D60"/>
    <w:lvl w:ilvl="0">
      <w:start w:val="25"/>
      <w:numFmt w:val="bullet"/>
      <w:lvlText w:val="-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4">
    <w:nsid w:val="74D316B7"/>
    <w:multiLevelType w:val="multilevel"/>
    <w:tmpl w:val="558411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AC3"/>
    <w:rsid w:val="00012E98"/>
    <w:rsid w:val="000201F3"/>
    <w:rsid w:val="000266AF"/>
    <w:rsid w:val="0003757F"/>
    <w:rsid w:val="00047D86"/>
    <w:rsid w:val="00064B60"/>
    <w:rsid w:val="000706ED"/>
    <w:rsid w:val="000930AA"/>
    <w:rsid w:val="000C3FC1"/>
    <w:rsid w:val="000E6C44"/>
    <w:rsid w:val="001341F8"/>
    <w:rsid w:val="00163CC0"/>
    <w:rsid w:val="00174480"/>
    <w:rsid w:val="00191FC8"/>
    <w:rsid w:val="002421F0"/>
    <w:rsid w:val="00281245"/>
    <w:rsid w:val="0029769B"/>
    <w:rsid w:val="002A7D45"/>
    <w:rsid w:val="002D3441"/>
    <w:rsid w:val="00320EF7"/>
    <w:rsid w:val="00331391"/>
    <w:rsid w:val="00332EA9"/>
    <w:rsid w:val="00340B91"/>
    <w:rsid w:val="00397122"/>
    <w:rsid w:val="003975A6"/>
    <w:rsid w:val="003D0067"/>
    <w:rsid w:val="004401AE"/>
    <w:rsid w:val="00461EC3"/>
    <w:rsid w:val="004A7270"/>
    <w:rsid w:val="004C79D5"/>
    <w:rsid w:val="005925C0"/>
    <w:rsid w:val="005929A8"/>
    <w:rsid w:val="005E4340"/>
    <w:rsid w:val="00644F1D"/>
    <w:rsid w:val="00650586"/>
    <w:rsid w:val="00745CA7"/>
    <w:rsid w:val="00780A6E"/>
    <w:rsid w:val="007C7DE3"/>
    <w:rsid w:val="007E335F"/>
    <w:rsid w:val="0080689A"/>
    <w:rsid w:val="00827FF1"/>
    <w:rsid w:val="00831768"/>
    <w:rsid w:val="00841597"/>
    <w:rsid w:val="00842218"/>
    <w:rsid w:val="0089225E"/>
    <w:rsid w:val="008A1A67"/>
    <w:rsid w:val="008C7917"/>
    <w:rsid w:val="008E470C"/>
    <w:rsid w:val="008E672D"/>
    <w:rsid w:val="00900077"/>
    <w:rsid w:val="00916982"/>
    <w:rsid w:val="0092451B"/>
    <w:rsid w:val="00936E98"/>
    <w:rsid w:val="009446E3"/>
    <w:rsid w:val="00945F21"/>
    <w:rsid w:val="009A78C4"/>
    <w:rsid w:val="009B21CC"/>
    <w:rsid w:val="009E6F7F"/>
    <w:rsid w:val="00A11D8F"/>
    <w:rsid w:val="00A20B1F"/>
    <w:rsid w:val="00A27F62"/>
    <w:rsid w:val="00A320FB"/>
    <w:rsid w:val="00A47F92"/>
    <w:rsid w:val="00A6505B"/>
    <w:rsid w:val="00A80510"/>
    <w:rsid w:val="00B1255B"/>
    <w:rsid w:val="00B62A36"/>
    <w:rsid w:val="00B751B0"/>
    <w:rsid w:val="00B76F07"/>
    <w:rsid w:val="00BD26AB"/>
    <w:rsid w:val="00C07241"/>
    <w:rsid w:val="00C16BA5"/>
    <w:rsid w:val="00C74C18"/>
    <w:rsid w:val="00CE73D3"/>
    <w:rsid w:val="00D162C9"/>
    <w:rsid w:val="00D93836"/>
    <w:rsid w:val="00DA05BC"/>
    <w:rsid w:val="00E64C60"/>
    <w:rsid w:val="00E96AC3"/>
    <w:rsid w:val="00EB44D0"/>
    <w:rsid w:val="00F27CDF"/>
    <w:rsid w:val="00F347F6"/>
    <w:rsid w:val="00FD147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9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1391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391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1391"/>
    <w:pPr>
      <w:keepNext/>
      <w:jc w:val="center"/>
      <w:outlineLvl w:val="2"/>
    </w:pPr>
    <w:rPr>
      <w:i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20F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4C60"/>
    <w:rPr>
      <w:rFonts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20FB"/>
    <w:rPr>
      <w:rFonts w:ascii="Cambria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uiPriority w:val="99"/>
    <w:rsid w:val="00331391"/>
    <w:rPr>
      <w:rFonts w:cs="Times New Roman"/>
    </w:rPr>
  </w:style>
  <w:style w:type="character" w:styleId="Strong">
    <w:name w:val="Strong"/>
    <w:basedOn w:val="DefaultParagraphFont"/>
    <w:uiPriority w:val="99"/>
    <w:qFormat/>
    <w:rsid w:val="00331391"/>
    <w:rPr>
      <w:rFonts w:cs="Times New Roman"/>
      <w:b/>
    </w:rPr>
  </w:style>
  <w:style w:type="character" w:styleId="Hyperlink">
    <w:name w:val="Hyperlink"/>
    <w:basedOn w:val="DefaultParagraphFont"/>
    <w:uiPriority w:val="99"/>
    <w:rsid w:val="003313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20B1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0B1F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EB44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47F92"/>
    <w:pPr>
      <w:tabs>
        <w:tab w:val="center" w:pos="4819"/>
        <w:tab w:val="right" w:pos="9638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20FB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2421F0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lang w:eastAsia="ar-SA"/>
    </w:rPr>
  </w:style>
  <w:style w:type="paragraph" w:styleId="NormalWeb">
    <w:name w:val="Normal (Web)"/>
    <w:basedOn w:val="Normal"/>
    <w:uiPriority w:val="99"/>
    <w:rsid w:val="00C07241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E470C"/>
    <w:rPr>
      <w:rFonts w:cs="Times New Roman"/>
      <w:color w:val="954F72"/>
      <w:u w:val="single"/>
    </w:rPr>
  </w:style>
  <w:style w:type="character" w:customStyle="1" w:styleId="Menzionenonrisolta">
    <w:name w:val="Menzione non risolta"/>
    <w:uiPriority w:val="99"/>
    <w:rsid w:val="000930AA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rsid w:val="004C79D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79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segreteria@insml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433</Words>
  <Characters>2474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Insmli                  Logo Iveser</dc:title>
  <dc:subject/>
  <dc:creator>bepi</dc:creator>
  <cp:keywords/>
  <dc:description/>
  <cp:lastModifiedBy>Sabaf</cp:lastModifiedBy>
  <cp:revision>10</cp:revision>
  <cp:lastPrinted>2019-06-07T15:34:00Z</cp:lastPrinted>
  <dcterms:created xsi:type="dcterms:W3CDTF">2019-06-03T07:05:00Z</dcterms:created>
  <dcterms:modified xsi:type="dcterms:W3CDTF">2019-06-07T18:46:00Z</dcterms:modified>
</cp:coreProperties>
</file>